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263A57" w:rsidRDefault="00D549DB" w:rsidP="00263A57">
      <w:pPr>
        <w:spacing w:after="0"/>
        <w:rPr>
          <w:b/>
        </w:rPr>
      </w:pPr>
      <w:r>
        <w:rPr>
          <w:b/>
          <w:noProof/>
          <w:lang w:val="en-US" w:eastAsia="nl-NL"/>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36pt;margin-top:-18pt;width:487pt;height:50pt;z-index:251658240;mso-wrap-edited:f;mso-position-horizontal:absolute;mso-position-vertical:absolute" wrapcoords="3061 -1611 133 -1289 -266 -644 -299 22889 266 23856 2762 24179 20368 24179 21333 23856 21899 21277 21832 6125 21333 5158 19070 3546 19070 -322 18471 -644 14178 -1611 3061 -1611" filled="f" fillcolor="#eeece1" strokecolor="#c0504d" strokeweight="1.42pt">
            <v:shadow on="t" color="#a5a5a5" offset="-1pt,1pt" offset2="10pt,-10pt"/>
            <v:textpath style="font-family:&quot;Comic Sans MS&quot;;font-weight:bold;v-text-kern:t" trim="t" fitpath="t" string="Hoofdstuk 3: Het humanisme"/>
            <w10:wrap type="tight"/>
          </v:shape>
        </w:pict>
      </w:r>
    </w:p>
    <w:p w:rsidR="000A1A48" w:rsidRPr="003B620D" w:rsidRDefault="003B620D" w:rsidP="00263A57">
      <w:pPr>
        <w:spacing w:after="0"/>
        <w:rPr>
          <w:rFonts w:ascii="Comic Sans MS" w:hAnsi="Comic Sans MS"/>
        </w:rPr>
      </w:pPr>
      <w:r>
        <w:rPr>
          <w:rFonts w:ascii="Comic Sans MS" w:hAnsi="Comic Sans MS"/>
          <w:b/>
          <w:u w:val="single"/>
        </w:rPr>
        <w:t>Paragraaf 1: Inleiding</w:t>
      </w:r>
    </w:p>
    <w:p w:rsidR="000A1A48" w:rsidRDefault="000A1A48" w:rsidP="00263A57">
      <w:pPr>
        <w:spacing w:after="0"/>
        <w:rPr>
          <w:rFonts w:ascii="Comic Sans MS" w:hAnsi="Comic Sans MS"/>
          <w:b/>
        </w:rPr>
      </w:pPr>
    </w:p>
    <w:p w:rsidR="00263A57" w:rsidRPr="000A1A48" w:rsidRDefault="00263A57" w:rsidP="00263A57">
      <w:pPr>
        <w:spacing w:after="0"/>
        <w:rPr>
          <w:rFonts w:ascii="Comic Sans MS" w:hAnsi="Comic Sans MS"/>
          <w:b/>
        </w:rPr>
      </w:pPr>
      <w:r w:rsidRPr="000A1A48">
        <w:rPr>
          <w:rFonts w:ascii="Comic Sans MS" w:hAnsi="Comic Sans MS"/>
          <w:b/>
        </w:rPr>
        <w:t>1.1 Diederick: een jonge humanist</w:t>
      </w:r>
    </w:p>
    <w:p w:rsidR="00263A57" w:rsidRDefault="00263A57" w:rsidP="00263A57">
      <w:pPr>
        <w:spacing w:after="0"/>
        <w:rPr>
          <w:rFonts w:ascii="Comic Sans MS" w:hAnsi="Comic Sans MS"/>
        </w:rPr>
      </w:pPr>
      <w:r>
        <w:rPr>
          <w:rFonts w:ascii="Comic Sans MS" w:hAnsi="Comic Sans MS"/>
        </w:rPr>
        <w:t xml:space="preserve">Het woord ‘humanisme’ komt van het Latijnse ‘humanus’, dat betekend: ‘de mens betreffende’. De mens is het allerbelangrijkste bij het humanisme. Het humanisme is een levensbeschouwing die veel waarde hecht aan de mens. Een humanist gelooft dat de mens </w:t>
      </w:r>
      <w:proofErr w:type="spellStart"/>
      <w:r>
        <w:rPr>
          <w:rFonts w:ascii="Comic Sans MS" w:hAnsi="Comic Sans MS"/>
        </w:rPr>
        <w:t>zélf</w:t>
      </w:r>
      <w:proofErr w:type="spellEnd"/>
      <w:r>
        <w:rPr>
          <w:rFonts w:ascii="Comic Sans MS" w:hAnsi="Comic Sans MS"/>
        </w:rPr>
        <w:t xml:space="preserve"> vorm en zin moet geven aan zijn leven. Veel humanisten zijn atheïst: ze geloven niet in God.</w:t>
      </w:r>
    </w:p>
    <w:p w:rsidR="00263A57" w:rsidRDefault="00263A57" w:rsidP="00263A57">
      <w:pPr>
        <w:spacing w:after="0"/>
        <w:rPr>
          <w:rFonts w:ascii="Comic Sans MS" w:hAnsi="Comic Sans MS"/>
        </w:rPr>
      </w:pPr>
    </w:p>
    <w:p w:rsidR="00263A57" w:rsidRPr="000A1A48" w:rsidRDefault="00263A57" w:rsidP="00263A57">
      <w:pPr>
        <w:spacing w:after="0"/>
        <w:rPr>
          <w:rFonts w:ascii="Comic Sans MS" w:hAnsi="Comic Sans MS"/>
          <w:b/>
        </w:rPr>
      </w:pPr>
      <w:r w:rsidRPr="000A1A48">
        <w:rPr>
          <w:rFonts w:ascii="Comic Sans MS" w:hAnsi="Comic Sans MS"/>
          <w:b/>
        </w:rPr>
        <w:t>1.2 Beknopte geschiedenis van het humanisme</w:t>
      </w:r>
    </w:p>
    <w:tbl>
      <w:tblPr>
        <w:tblStyle w:val="Tabelraster"/>
        <w:tblW w:w="0" w:type="auto"/>
        <w:tblLook w:val="00BF"/>
      </w:tblPr>
      <w:tblGrid>
        <w:gridCol w:w="2301"/>
        <w:gridCol w:w="2301"/>
        <w:gridCol w:w="2302"/>
        <w:gridCol w:w="2302"/>
      </w:tblGrid>
      <w:tr w:rsidR="000A1A48">
        <w:tc>
          <w:tcPr>
            <w:tcW w:w="2301" w:type="dxa"/>
          </w:tcPr>
          <w:p w:rsidR="000A1A48" w:rsidRPr="003A1B9A" w:rsidRDefault="000A1A48" w:rsidP="00263A57">
            <w:pPr>
              <w:rPr>
                <w:rFonts w:ascii="Comic Sans MS" w:hAnsi="Comic Sans MS"/>
                <w:i/>
              </w:rPr>
            </w:pPr>
            <w:r w:rsidRPr="003A1B9A">
              <w:rPr>
                <w:rFonts w:ascii="Comic Sans MS" w:hAnsi="Comic Sans MS"/>
                <w:i/>
              </w:rPr>
              <w:t>Periode</w:t>
            </w:r>
          </w:p>
        </w:tc>
        <w:tc>
          <w:tcPr>
            <w:tcW w:w="2301" w:type="dxa"/>
          </w:tcPr>
          <w:p w:rsidR="000A1A48" w:rsidRPr="003A1B9A" w:rsidRDefault="000A1A48" w:rsidP="00263A57">
            <w:pPr>
              <w:rPr>
                <w:rFonts w:ascii="Comic Sans MS" w:hAnsi="Comic Sans MS"/>
                <w:i/>
              </w:rPr>
            </w:pPr>
            <w:r w:rsidRPr="003A1B9A">
              <w:rPr>
                <w:rFonts w:ascii="Comic Sans MS" w:hAnsi="Comic Sans MS"/>
                <w:i/>
              </w:rPr>
              <w:t>Jaartallen</w:t>
            </w:r>
          </w:p>
        </w:tc>
        <w:tc>
          <w:tcPr>
            <w:tcW w:w="2302" w:type="dxa"/>
          </w:tcPr>
          <w:p w:rsidR="000A1A48" w:rsidRPr="003A1B9A" w:rsidRDefault="000A1A48" w:rsidP="00263A57">
            <w:pPr>
              <w:rPr>
                <w:rFonts w:ascii="Comic Sans MS" w:hAnsi="Comic Sans MS"/>
                <w:i/>
              </w:rPr>
            </w:pPr>
            <w:r w:rsidRPr="003A1B9A">
              <w:rPr>
                <w:rFonts w:ascii="Comic Sans MS" w:hAnsi="Comic Sans MS"/>
                <w:i/>
              </w:rPr>
              <w:t>Ontwikkelingen</w:t>
            </w:r>
          </w:p>
        </w:tc>
        <w:tc>
          <w:tcPr>
            <w:tcW w:w="2302" w:type="dxa"/>
          </w:tcPr>
          <w:p w:rsidR="000A1A48" w:rsidRPr="003A1B9A" w:rsidRDefault="000A1A48" w:rsidP="00263A57">
            <w:pPr>
              <w:rPr>
                <w:rFonts w:ascii="Comic Sans MS" w:hAnsi="Comic Sans MS"/>
                <w:i/>
              </w:rPr>
            </w:pPr>
            <w:r w:rsidRPr="003A1B9A">
              <w:rPr>
                <w:rFonts w:ascii="Comic Sans MS" w:hAnsi="Comic Sans MS"/>
                <w:i/>
              </w:rPr>
              <w:t>Personen</w:t>
            </w:r>
          </w:p>
        </w:tc>
      </w:tr>
      <w:tr w:rsidR="000A1A48">
        <w:tc>
          <w:tcPr>
            <w:tcW w:w="2301" w:type="dxa"/>
          </w:tcPr>
          <w:p w:rsidR="000A1A48" w:rsidRDefault="000A1A48" w:rsidP="00263A57">
            <w:pPr>
              <w:rPr>
                <w:rFonts w:ascii="Comic Sans MS" w:hAnsi="Comic Sans MS"/>
              </w:rPr>
            </w:pPr>
            <w:r>
              <w:rPr>
                <w:rFonts w:ascii="Comic Sans MS" w:hAnsi="Comic Sans MS"/>
              </w:rPr>
              <w:t>Klassieke oudheid</w:t>
            </w:r>
          </w:p>
        </w:tc>
        <w:tc>
          <w:tcPr>
            <w:tcW w:w="2301" w:type="dxa"/>
          </w:tcPr>
          <w:p w:rsidR="000A1A48" w:rsidRDefault="000A1A48" w:rsidP="00FD70FF">
            <w:pPr>
              <w:rPr>
                <w:rFonts w:ascii="Comic Sans MS" w:hAnsi="Comic Sans MS"/>
              </w:rPr>
            </w:pPr>
            <w:r>
              <w:rPr>
                <w:rFonts w:ascii="Comic Sans MS" w:hAnsi="Comic Sans MS"/>
              </w:rPr>
              <w:t>800 voor Christus tot 500</w:t>
            </w:r>
          </w:p>
        </w:tc>
        <w:tc>
          <w:tcPr>
            <w:tcW w:w="2302" w:type="dxa"/>
          </w:tcPr>
          <w:p w:rsidR="000A1A48" w:rsidRDefault="000A1A48" w:rsidP="00263A57">
            <w:pPr>
              <w:rPr>
                <w:rFonts w:ascii="Comic Sans MS" w:hAnsi="Comic Sans MS"/>
              </w:rPr>
            </w:pPr>
            <w:r>
              <w:rPr>
                <w:rFonts w:ascii="Comic Sans MS" w:hAnsi="Comic Sans MS"/>
              </w:rPr>
              <w:t>Humanistische ideeën en uitgaanspunten</w:t>
            </w:r>
            <w:r w:rsidR="008C1FA8">
              <w:rPr>
                <w:rFonts w:ascii="Comic Sans MS" w:hAnsi="Comic Sans MS"/>
              </w:rPr>
              <w:t>.</w:t>
            </w:r>
          </w:p>
        </w:tc>
        <w:tc>
          <w:tcPr>
            <w:tcW w:w="2302" w:type="dxa"/>
          </w:tcPr>
          <w:p w:rsidR="000A1A48" w:rsidRDefault="000A1A48" w:rsidP="00263A57">
            <w:pPr>
              <w:rPr>
                <w:rFonts w:ascii="Comic Sans MS" w:hAnsi="Comic Sans MS"/>
              </w:rPr>
            </w:pPr>
            <w:proofErr w:type="spellStart"/>
            <w:r>
              <w:rPr>
                <w:rFonts w:ascii="Comic Sans MS" w:hAnsi="Comic Sans MS"/>
              </w:rPr>
              <w:t>Socratus</w:t>
            </w:r>
            <w:proofErr w:type="spellEnd"/>
            <w:r>
              <w:rPr>
                <w:rFonts w:ascii="Comic Sans MS" w:hAnsi="Comic Sans MS"/>
              </w:rPr>
              <w:t xml:space="preserve"> (Grieks),</w:t>
            </w:r>
          </w:p>
          <w:p w:rsidR="000A1A48" w:rsidRDefault="000A1A48" w:rsidP="00263A57">
            <w:pPr>
              <w:rPr>
                <w:rFonts w:ascii="Comic Sans MS" w:hAnsi="Comic Sans MS"/>
              </w:rPr>
            </w:pPr>
            <w:r>
              <w:rPr>
                <w:rFonts w:ascii="Comic Sans MS" w:hAnsi="Comic Sans MS"/>
              </w:rPr>
              <w:t>Cicero (Romein</w:t>
            </w:r>
            <w:r w:rsidR="008C1FA8">
              <w:rPr>
                <w:rFonts w:ascii="Comic Sans MS" w:hAnsi="Comic Sans MS"/>
              </w:rPr>
              <w:t>s</w:t>
            </w:r>
            <w:r>
              <w:rPr>
                <w:rFonts w:ascii="Comic Sans MS" w:hAnsi="Comic Sans MS"/>
              </w:rPr>
              <w:t>)</w:t>
            </w:r>
          </w:p>
        </w:tc>
      </w:tr>
      <w:tr w:rsidR="000A1A48">
        <w:tc>
          <w:tcPr>
            <w:tcW w:w="2301" w:type="dxa"/>
          </w:tcPr>
          <w:p w:rsidR="000A1A48" w:rsidRDefault="000A1A48" w:rsidP="00263A57">
            <w:pPr>
              <w:rPr>
                <w:rFonts w:ascii="Comic Sans MS" w:hAnsi="Comic Sans MS"/>
              </w:rPr>
            </w:pPr>
            <w:r>
              <w:rPr>
                <w:rFonts w:ascii="Comic Sans MS" w:hAnsi="Comic Sans MS"/>
              </w:rPr>
              <w:t>Renaissance</w:t>
            </w:r>
          </w:p>
        </w:tc>
        <w:tc>
          <w:tcPr>
            <w:tcW w:w="2301" w:type="dxa"/>
          </w:tcPr>
          <w:p w:rsidR="000A1A48" w:rsidRDefault="000A1A48" w:rsidP="00263A57">
            <w:pPr>
              <w:rPr>
                <w:rFonts w:ascii="Comic Sans MS" w:hAnsi="Comic Sans MS"/>
              </w:rPr>
            </w:pPr>
            <w:r>
              <w:rPr>
                <w:rFonts w:ascii="Comic Sans MS" w:hAnsi="Comic Sans MS"/>
              </w:rPr>
              <w:t>1400-1500 (einde middeleeuwen)</w:t>
            </w:r>
          </w:p>
        </w:tc>
        <w:tc>
          <w:tcPr>
            <w:tcW w:w="2302" w:type="dxa"/>
          </w:tcPr>
          <w:p w:rsidR="000A1A48" w:rsidRDefault="000A1A48" w:rsidP="00263A57">
            <w:pPr>
              <w:rPr>
                <w:rFonts w:ascii="Comic Sans MS" w:hAnsi="Comic Sans MS"/>
              </w:rPr>
            </w:pPr>
            <w:r>
              <w:rPr>
                <w:rFonts w:ascii="Comic Sans MS" w:hAnsi="Comic Sans MS"/>
              </w:rPr>
              <w:t>Opleving denkbeelden uit de oudheid</w:t>
            </w:r>
            <w:r w:rsidR="008C1FA8">
              <w:rPr>
                <w:rFonts w:ascii="Comic Sans MS" w:hAnsi="Comic Sans MS"/>
              </w:rPr>
              <w:t>.</w:t>
            </w:r>
          </w:p>
        </w:tc>
        <w:tc>
          <w:tcPr>
            <w:tcW w:w="2302" w:type="dxa"/>
          </w:tcPr>
          <w:p w:rsidR="000A1A48" w:rsidRDefault="000A1A48" w:rsidP="00263A57">
            <w:pPr>
              <w:rPr>
                <w:rFonts w:ascii="Comic Sans MS" w:hAnsi="Comic Sans MS"/>
              </w:rPr>
            </w:pPr>
            <w:proofErr w:type="spellStart"/>
            <w:r>
              <w:rPr>
                <w:rFonts w:ascii="Comic Sans MS" w:hAnsi="Comic Sans MS"/>
              </w:rPr>
              <w:t>Petrarca</w:t>
            </w:r>
            <w:proofErr w:type="spellEnd"/>
          </w:p>
          <w:p w:rsidR="000A1A48" w:rsidRDefault="000A1A48" w:rsidP="00263A57">
            <w:pPr>
              <w:rPr>
                <w:rFonts w:ascii="Comic Sans MS" w:hAnsi="Comic Sans MS"/>
              </w:rPr>
            </w:pPr>
            <w:r>
              <w:rPr>
                <w:rFonts w:ascii="Comic Sans MS" w:hAnsi="Comic Sans MS"/>
              </w:rPr>
              <w:t>(Italiaans),</w:t>
            </w:r>
          </w:p>
          <w:p w:rsidR="000A1A48" w:rsidRDefault="000A1A48" w:rsidP="00263A57">
            <w:pPr>
              <w:rPr>
                <w:rFonts w:ascii="Comic Sans MS" w:hAnsi="Comic Sans MS"/>
              </w:rPr>
            </w:pPr>
            <w:r>
              <w:rPr>
                <w:rFonts w:ascii="Comic Sans MS" w:hAnsi="Comic Sans MS"/>
              </w:rPr>
              <w:t>Erasmus (Nederlands)</w:t>
            </w:r>
          </w:p>
        </w:tc>
      </w:tr>
      <w:tr w:rsidR="000A1A48">
        <w:trPr>
          <w:trHeight w:val="2699"/>
        </w:trPr>
        <w:tc>
          <w:tcPr>
            <w:tcW w:w="2301" w:type="dxa"/>
          </w:tcPr>
          <w:p w:rsidR="000A1A48" w:rsidRDefault="000A1A48" w:rsidP="00263A57">
            <w:pPr>
              <w:rPr>
                <w:rFonts w:ascii="Comic Sans MS" w:hAnsi="Comic Sans MS"/>
              </w:rPr>
            </w:pPr>
            <w:r>
              <w:rPr>
                <w:rFonts w:ascii="Comic Sans MS" w:hAnsi="Comic Sans MS"/>
              </w:rPr>
              <w:t>Verlichting</w:t>
            </w:r>
          </w:p>
        </w:tc>
        <w:tc>
          <w:tcPr>
            <w:tcW w:w="2301" w:type="dxa"/>
          </w:tcPr>
          <w:p w:rsidR="000A1A48" w:rsidRDefault="000A1A48" w:rsidP="00263A57">
            <w:pPr>
              <w:rPr>
                <w:rFonts w:ascii="Comic Sans MS" w:hAnsi="Comic Sans MS"/>
              </w:rPr>
            </w:pPr>
            <w:r>
              <w:rPr>
                <w:rFonts w:ascii="Comic Sans MS" w:hAnsi="Comic Sans MS"/>
              </w:rPr>
              <w:t>18-nu</w:t>
            </w:r>
          </w:p>
        </w:tc>
        <w:tc>
          <w:tcPr>
            <w:tcW w:w="2302" w:type="dxa"/>
          </w:tcPr>
          <w:p w:rsidR="000A1A48" w:rsidRDefault="000A1A48" w:rsidP="00263A57">
            <w:pPr>
              <w:rPr>
                <w:rFonts w:ascii="Comic Sans MS" w:hAnsi="Comic Sans MS"/>
              </w:rPr>
            </w:pPr>
            <w:r>
              <w:rPr>
                <w:rFonts w:ascii="Comic Sans MS" w:hAnsi="Comic Sans MS"/>
              </w:rPr>
              <w:t>Het humanisme krijgt steeds meer invloed. Wetenschap en verstand steeds belangrijker.</w:t>
            </w:r>
          </w:p>
          <w:p w:rsidR="000A1A48" w:rsidRDefault="000A1A48" w:rsidP="00263A57">
            <w:pPr>
              <w:rPr>
                <w:rFonts w:ascii="Comic Sans MS" w:hAnsi="Comic Sans MS"/>
              </w:rPr>
            </w:pPr>
            <w:r>
              <w:rPr>
                <w:rFonts w:ascii="Comic Sans MS" w:hAnsi="Comic Sans MS"/>
              </w:rPr>
              <w:t>De mens staat centraal.</w:t>
            </w:r>
          </w:p>
          <w:p w:rsidR="000A1A48" w:rsidRDefault="000A1A48" w:rsidP="00263A57">
            <w:pPr>
              <w:rPr>
                <w:rFonts w:ascii="Comic Sans MS" w:hAnsi="Comic Sans MS"/>
              </w:rPr>
            </w:pPr>
            <w:r>
              <w:rPr>
                <w:rFonts w:ascii="Comic Sans MS" w:hAnsi="Comic Sans MS"/>
              </w:rPr>
              <w:t>Humanistisch verbond wordt opgericht.</w:t>
            </w:r>
          </w:p>
        </w:tc>
        <w:tc>
          <w:tcPr>
            <w:tcW w:w="2302" w:type="dxa"/>
          </w:tcPr>
          <w:p w:rsidR="008C1FA8" w:rsidRDefault="008C1FA8" w:rsidP="00263A57">
            <w:pPr>
              <w:rPr>
                <w:rFonts w:ascii="Comic Sans MS" w:hAnsi="Comic Sans MS"/>
              </w:rPr>
            </w:pPr>
            <w:proofErr w:type="spellStart"/>
            <w:r>
              <w:rPr>
                <w:rFonts w:ascii="Comic Sans MS" w:hAnsi="Comic Sans MS"/>
              </w:rPr>
              <w:t>Multatuli</w:t>
            </w:r>
            <w:proofErr w:type="spellEnd"/>
          </w:p>
          <w:p w:rsidR="008C1FA8" w:rsidRDefault="008C1FA8" w:rsidP="00263A57">
            <w:pPr>
              <w:rPr>
                <w:rFonts w:ascii="Comic Sans MS" w:hAnsi="Comic Sans MS"/>
              </w:rPr>
            </w:pPr>
            <w:r>
              <w:rPr>
                <w:rFonts w:ascii="Comic Sans MS" w:hAnsi="Comic Sans MS"/>
              </w:rPr>
              <w:t>(19</w:t>
            </w:r>
            <w:r w:rsidRPr="008C1FA8">
              <w:rPr>
                <w:rFonts w:ascii="Comic Sans MS" w:hAnsi="Comic Sans MS"/>
                <w:vertAlign w:val="superscript"/>
              </w:rPr>
              <w:t>e</w:t>
            </w:r>
            <w:r>
              <w:rPr>
                <w:rFonts w:ascii="Comic Sans MS" w:hAnsi="Comic Sans MS"/>
              </w:rPr>
              <w:t xml:space="preserve"> eeuw),</w:t>
            </w:r>
          </w:p>
          <w:p w:rsidR="000A1A48" w:rsidRDefault="008C1FA8" w:rsidP="00263A57">
            <w:pPr>
              <w:rPr>
                <w:rFonts w:ascii="Comic Sans MS" w:hAnsi="Comic Sans MS"/>
              </w:rPr>
            </w:pPr>
            <w:r>
              <w:rPr>
                <w:rFonts w:ascii="Comic Sans MS" w:hAnsi="Comic Sans MS"/>
              </w:rPr>
              <w:t xml:space="preserve">Jean Paul </w:t>
            </w:r>
            <w:proofErr w:type="spellStart"/>
            <w:r>
              <w:rPr>
                <w:rFonts w:ascii="Comic Sans MS" w:hAnsi="Comic Sans MS"/>
              </w:rPr>
              <w:t>Sarte</w:t>
            </w:r>
            <w:proofErr w:type="spellEnd"/>
            <w:r>
              <w:rPr>
                <w:rFonts w:ascii="Comic Sans MS" w:hAnsi="Comic Sans MS"/>
              </w:rPr>
              <w:t xml:space="preserve"> (20</w:t>
            </w:r>
            <w:r w:rsidRPr="008C1FA8">
              <w:rPr>
                <w:rFonts w:ascii="Comic Sans MS" w:hAnsi="Comic Sans MS"/>
                <w:vertAlign w:val="superscript"/>
              </w:rPr>
              <w:t>e</w:t>
            </w:r>
            <w:r>
              <w:rPr>
                <w:rFonts w:ascii="Comic Sans MS" w:hAnsi="Comic Sans MS"/>
              </w:rPr>
              <w:t xml:space="preserve"> eeuw)</w:t>
            </w:r>
          </w:p>
        </w:tc>
      </w:tr>
    </w:tbl>
    <w:p w:rsidR="000A1A48" w:rsidRDefault="000A1A48" w:rsidP="00263A57">
      <w:pPr>
        <w:spacing w:after="0"/>
        <w:rPr>
          <w:rFonts w:ascii="Comic Sans MS" w:hAnsi="Comic Sans MS"/>
        </w:rPr>
      </w:pPr>
    </w:p>
    <w:p w:rsidR="000A1A48" w:rsidRDefault="000A1A48" w:rsidP="00263A57">
      <w:pPr>
        <w:spacing w:after="0"/>
        <w:rPr>
          <w:rFonts w:ascii="Comic Sans MS" w:hAnsi="Comic Sans MS"/>
        </w:rPr>
      </w:pPr>
    </w:p>
    <w:p w:rsidR="003B620D" w:rsidRDefault="00EE3851" w:rsidP="00263A57">
      <w:pPr>
        <w:spacing w:after="0"/>
        <w:rPr>
          <w:rFonts w:ascii="Comic Sans MS" w:hAnsi="Comic Sans MS"/>
          <w:b/>
          <w:u w:val="single"/>
        </w:rPr>
      </w:pPr>
      <w:r>
        <w:rPr>
          <w:rFonts w:ascii="Comic Sans MS" w:hAnsi="Comic Sans MS"/>
          <w:b/>
          <w:u w:val="single"/>
        </w:rPr>
        <w:br w:type="page"/>
      </w:r>
      <w:r w:rsidR="003B620D">
        <w:rPr>
          <w:rFonts w:ascii="Comic Sans MS" w:hAnsi="Comic Sans MS"/>
          <w:b/>
          <w:u w:val="single"/>
        </w:rPr>
        <w:t>Paragraaf 3: Humanistische antwoorden op levensvragen</w:t>
      </w:r>
    </w:p>
    <w:p w:rsidR="00EE3851" w:rsidRDefault="003B620D" w:rsidP="00263A57">
      <w:pPr>
        <w:spacing w:after="0"/>
        <w:rPr>
          <w:rFonts w:ascii="Comic Sans MS" w:hAnsi="Comic Sans MS"/>
        </w:rPr>
      </w:pPr>
      <w:r>
        <w:rPr>
          <w:rFonts w:ascii="Comic Sans MS" w:hAnsi="Comic Sans MS"/>
        </w:rPr>
        <w:t>Humanistische levensvragen zijn onder te verdelen in 6 groepen. De dikgedrukte vragen zijn die 6 groepen.</w:t>
      </w:r>
    </w:p>
    <w:p w:rsidR="00EE3851" w:rsidRDefault="00EE3851" w:rsidP="00263A57">
      <w:pPr>
        <w:spacing w:after="0"/>
        <w:rPr>
          <w:rFonts w:ascii="Comic Sans MS" w:hAnsi="Comic Sans MS"/>
        </w:rPr>
      </w:pPr>
    </w:p>
    <w:p w:rsidR="00EE3851" w:rsidRDefault="00EE3851" w:rsidP="00263A57">
      <w:pPr>
        <w:spacing w:after="0"/>
        <w:rPr>
          <w:rFonts w:ascii="Comic Sans MS" w:hAnsi="Comic Sans MS"/>
          <w:b/>
        </w:rPr>
      </w:pPr>
      <w:r>
        <w:rPr>
          <w:rFonts w:ascii="Comic Sans MS" w:hAnsi="Comic Sans MS"/>
          <w:b/>
        </w:rPr>
        <w:t>3.1 Wat is belangrijk in het leven?</w:t>
      </w:r>
    </w:p>
    <w:tbl>
      <w:tblPr>
        <w:tblStyle w:val="Tabelraster"/>
        <w:tblW w:w="0" w:type="auto"/>
        <w:tblLook w:val="00BF"/>
      </w:tblPr>
      <w:tblGrid>
        <w:gridCol w:w="4603"/>
        <w:gridCol w:w="4603"/>
      </w:tblGrid>
      <w:tr w:rsidR="00EE3851">
        <w:tc>
          <w:tcPr>
            <w:tcW w:w="4603" w:type="dxa"/>
          </w:tcPr>
          <w:p w:rsidR="00EE3851" w:rsidRPr="003A1B9A" w:rsidRDefault="00EE3851" w:rsidP="00263A57">
            <w:pPr>
              <w:rPr>
                <w:rFonts w:ascii="Comic Sans MS" w:hAnsi="Comic Sans MS"/>
                <w:i/>
              </w:rPr>
            </w:pPr>
            <w:r w:rsidRPr="003A1B9A">
              <w:rPr>
                <w:rFonts w:ascii="Comic Sans MS" w:hAnsi="Comic Sans MS"/>
                <w:i/>
              </w:rPr>
              <w:t>Waarde</w:t>
            </w:r>
          </w:p>
        </w:tc>
        <w:tc>
          <w:tcPr>
            <w:tcW w:w="4603" w:type="dxa"/>
          </w:tcPr>
          <w:p w:rsidR="00EE3851" w:rsidRPr="003A1B9A" w:rsidRDefault="00EE3851" w:rsidP="00263A57">
            <w:pPr>
              <w:rPr>
                <w:rFonts w:ascii="Comic Sans MS" w:hAnsi="Comic Sans MS"/>
                <w:i/>
              </w:rPr>
            </w:pPr>
            <w:r w:rsidRPr="003A1B9A">
              <w:rPr>
                <w:rFonts w:ascii="Comic Sans MS" w:hAnsi="Comic Sans MS"/>
                <w:i/>
              </w:rPr>
              <w:t>Omschrijving</w:t>
            </w:r>
          </w:p>
        </w:tc>
      </w:tr>
      <w:tr w:rsidR="00EE3851">
        <w:tc>
          <w:tcPr>
            <w:tcW w:w="4603" w:type="dxa"/>
          </w:tcPr>
          <w:p w:rsidR="00EE3851" w:rsidRDefault="00EE3851" w:rsidP="00263A57">
            <w:pPr>
              <w:rPr>
                <w:rFonts w:ascii="Comic Sans MS" w:hAnsi="Comic Sans MS"/>
              </w:rPr>
            </w:pPr>
            <w:r>
              <w:rPr>
                <w:rFonts w:ascii="Comic Sans MS" w:hAnsi="Comic Sans MS"/>
              </w:rPr>
              <w:t>De mens</w:t>
            </w:r>
          </w:p>
        </w:tc>
        <w:tc>
          <w:tcPr>
            <w:tcW w:w="4603" w:type="dxa"/>
          </w:tcPr>
          <w:p w:rsidR="00EE3851" w:rsidRDefault="00EE3851" w:rsidP="00263A57">
            <w:pPr>
              <w:rPr>
                <w:rFonts w:ascii="Comic Sans MS" w:hAnsi="Comic Sans MS"/>
              </w:rPr>
            </w:pPr>
            <w:r>
              <w:rPr>
                <w:rFonts w:ascii="Comic Sans MS" w:hAnsi="Comic Sans MS"/>
              </w:rPr>
              <w:t>De mens is het hoogste goed.</w:t>
            </w:r>
          </w:p>
        </w:tc>
      </w:tr>
      <w:tr w:rsidR="00EE3851">
        <w:tc>
          <w:tcPr>
            <w:tcW w:w="4603" w:type="dxa"/>
          </w:tcPr>
          <w:p w:rsidR="00EE3851" w:rsidRDefault="00EE3851" w:rsidP="00263A57">
            <w:pPr>
              <w:rPr>
                <w:rFonts w:ascii="Comic Sans MS" w:hAnsi="Comic Sans MS"/>
              </w:rPr>
            </w:pPr>
            <w:r>
              <w:rPr>
                <w:rFonts w:ascii="Comic Sans MS" w:hAnsi="Comic Sans MS"/>
              </w:rPr>
              <w:t>Eigen verantwoordelijkheid</w:t>
            </w:r>
          </w:p>
        </w:tc>
        <w:tc>
          <w:tcPr>
            <w:tcW w:w="4603" w:type="dxa"/>
          </w:tcPr>
          <w:p w:rsidR="00EE3851" w:rsidRDefault="00EE3851" w:rsidP="00263A57">
            <w:pPr>
              <w:rPr>
                <w:rFonts w:ascii="Comic Sans MS" w:hAnsi="Comic Sans MS"/>
              </w:rPr>
            </w:pPr>
            <w:r>
              <w:rPr>
                <w:rFonts w:ascii="Comic Sans MS" w:hAnsi="Comic Sans MS"/>
              </w:rPr>
              <w:t>Mensen zijn zelf verantwoordelijk voor wat ze doen en laten.</w:t>
            </w:r>
          </w:p>
        </w:tc>
      </w:tr>
      <w:tr w:rsidR="00EE3851">
        <w:tc>
          <w:tcPr>
            <w:tcW w:w="4603" w:type="dxa"/>
          </w:tcPr>
          <w:p w:rsidR="00EE3851" w:rsidRDefault="00EE3851" w:rsidP="00263A57">
            <w:pPr>
              <w:rPr>
                <w:rFonts w:ascii="Comic Sans MS" w:hAnsi="Comic Sans MS"/>
              </w:rPr>
            </w:pPr>
            <w:r>
              <w:rPr>
                <w:rFonts w:ascii="Comic Sans MS" w:hAnsi="Comic Sans MS"/>
              </w:rPr>
              <w:t>Gelijkwaardigheid</w:t>
            </w:r>
          </w:p>
        </w:tc>
        <w:tc>
          <w:tcPr>
            <w:tcW w:w="4603" w:type="dxa"/>
          </w:tcPr>
          <w:p w:rsidR="00EE3851" w:rsidRDefault="00EE3851" w:rsidP="00263A57">
            <w:pPr>
              <w:rPr>
                <w:rFonts w:ascii="Comic Sans MS" w:hAnsi="Comic Sans MS"/>
              </w:rPr>
            </w:pPr>
            <w:r>
              <w:rPr>
                <w:rFonts w:ascii="Comic Sans MS" w:hAnsi="Comic Sans MS"/>
              </w:rPr>
              <w:t>Je moet mensen niet discrimineren. Bijvoorbeeld over</w:t>
            </w:r>
            <w:r w:rsidR="00543943">
              <w:rPr>
                <w:rFonts w:ascii="Comic Sans MS" w:hAnsi="Comic Sans MS"/>
              </w:rPr>
              <w:t>: land van herkomst, huidskleur of</w:t>
            </w:r>
            <w:r>
              <w:rPr>
                <w:rFonts w:ascii="Comic Sans MS" w:hAnsi="Comic Sans MS"/>
              </w:rPr>
              <w:t xml:space="preserve"> seksuele voorkeur.</w:t>
            </w:r>
          </w:p>
        </w:tc>
      </w:tr>
    </w:tbl>
    <w:p w:rsidR="00EE3851" w:rsidRDefault="00EE3851" w:rsidP="00263A57">
      <w:pPr>
        <w:spacing w:after="0"/>
        <w:rPr>
          <w:rFonts w:ascii="Comic Sans MS" w:hAnsi="Comic Sans MS"/>
        </w:rPr>
      </w:pPr>
    </w:p>
    <w:p w:rsidR="00EE3851" w:rsidRDefault="00EE3851" w:rsidP="00263A57">
      <w:pPr>
        <w:spacing w:after="0"/>
        <w:rPr>
          <w:rFonts w:ascii="Comic Sans MS" w:hAnsi="Comic Sans MS"/>
        </w:rPr>
      </w:pPr>
      <w:r>
        <w:rPr>
          <w:rFonts w:ascii="Comic Sans MS" w:hAnsi="Comic Sans MS"/>
          <w:b/>
        </w:rPr>
        <w:t>3.2 Wie is de mens?</w:t>
      </w:r>
    </w:p>
    <w:p w:rsidR="007B42C0" w:rsidRDefault="00EE3851" w:rsidP="00263A57">
      <w:pPr>
        <w:spacing w:after="0"/>
        <w:rPr>
          <w:rFonts w:ascii="Comic Sans MS" w:hAnsi="Comic Sans MS"/>
        </w:rPr>
      </w:pPr>
      <w:r>
        <w:rPr>
          <w:rFonts w:ascii="Comic Sans MS" w:hAnsi="Comic Sans MS"/>
        </w:rPr>
        <w:t>Het humanisme beschouwt</w:t>
      </w:r>
      <w:r w:rsidR="007B42C0">
        <w:rPr>
          <w:rFonts w:ascii="Comic Sans MS" w:hAnsi="Comic Sans MS"/>
        </w:rPr>
        <w:t xml:space="preserve"> de mens als een vrij wezen. Hij</w:t>
      </w:r>
      <w:r>
        <w:rPr>
          <w:rFonts w:ascii="Comic Sans MS" w:hAnsi="Comic Sans MS"/>
        </w:rPr>
        <w:t xml:space="preserve"> heeft een vrije wil en beschikt over verstandelijke vermogens. In tegenstelling tot een dier kan een mens redeneren en keuzes maken. Als een dier honger heeft, eet het (instinct). Als een mens honger heeft </w:t>
      </w:r>
      <w:proofErr w:type="spellStart"/>
      <w:r>
        <w:rPr>
          <w:rFonts w:ascii="Comic Sans MS" w:hAnsi="Comic Sans MS"/>
        </w:rPr>
        <w:t>kán</w:t>
      </w:r>
      <w:proofErr w:type="spellEnd"/>
      <w:r>
        <w:rPr>
          <w:rFonts w:ascii="Comic Sans MS" w:hAnsi="Comic Sans MS"/>
        </w:rPr>
        <w:t xml:space="preserve"> maar </w:t>
      </w:r>
      <w:proofErr w:type="spellStart"/>
      <w:r>
        <w:rPr>
          <w:rFonts w:ascii="Comic Sans MS" w:hAnsi="Comic Sans MS"/>
        </w:rPr>
        <w:t>hoéft</w:t>
      </w:r>
      <w:proofErr w:type="spellEnd"/>
      <w:r>
        <w:rPr>
          <w:rFonts w:ascii="Comic Sans MS" w:hAnsi="Comic Sans MS"/>
        </w:rPr>
        <w:t xml:space="preserve"> </w:t>
      </w:r>
      <w:r w:rsidR="007B42C0">
        <w:rPr>
          <w:rFonts w:ascii="Comic Sans MS" w:hAnsi="Comic Sans MS"/>
        </w:rPr>
        <w:t>hij niet te eten.</w:t>
      </w:r>
    </w:p>
    <w:p w:rsidR="00A62546" w:rsidRDefault="00A62546" w:rsidP="00263A57">
      <w:pPr>
        <w:spacing w:after="0"/>
        <w:rPr>
          <w:rFonts w:ascii="Comic Sans MS" w:hAnsi="Comic Sans MS"/>
        </w:rPr>
      </w:pPr>
    </w:p>
    <w:p w:rsidR="007B42C0" w:rsidRDefault="007B42C0" w:rsidP="00263A57">
      <w:pPr>
        <w:spacing w:after="0"/>
        <w:rPr>
          <w:rFonts w:ascii="Comic Sans MS" w:hAnsi="Comic Sans MS"/>
        </w:rPr>
      </w:pPr>
      <w:r>
        <w:rPr>
          <w:rFonts w:ascii="Comic Sans MS" w:hAnsi="Comic Sans MS"/>
        </w:rPr>
        <w:t>Dat de mens vrij is, wil niet zeggen dat hij geen rekening hoeft te houden met zijn medemens. De mens heeft een bepaalde vrijheid, maar hij mag de vrijheid van andere mensen niet beperken.</w:t>
      </w:r>
    </w:p>
    <w:p w:rsidR="00A62546" w:rsidRDefault="00A62546" w:rsidP="00263A57">
      <w:pPr>
        <w:spacing w:after="0"/>
        <w:rPr>
          <w:rFonts w:ascii="Comic Sans MS" w:hAnsi="Comic Sans MS"/>
        </w:rPr>
      </w:pPr>
    </w:p>
    <w:p w:rsidR="007B42C0" w:rsidRDefault="007B42C0" w:rsidP="00263A57">
      <w:pPr>
        <w:spacing w:after="0"/>
        <w:rPr>
          <w:rFonts w:ascii="Comic Sans MS" w:hAnsi="Comic Sans MS"/>
        </w:rPr>
      </w:pPr>
      <w:r>
        <w:rPr>
          <w:rFonts w:ascii="Comic Sans MS" w:hAnsi="Comic Sans MS"/>
        </w:rPr>
        <w:t xml:space="preserve">Wangedrag komt vaak voort uit een slechte opvoeding. Maar soms wordt het ook veroorzaakt doordat mensen in een groep zijn, waardoor ze heel stoer of grof gaan doen. Het humanisme vindt dat je </w:t>
      </w:r>
      <w:proofErr w:type="spellStart"/>
      <w:r>
        <w:rPr>
          <w:rFonts w:ascii="Comic Sans MS" w:hAnsi="Comic Sans MS"/>
        </w:rPr>
        <w:t>jezélf</w:t>
      </w:r>
      <w:proofErr w:type="spellEnd"/>
      <w:r>
        <w:rPr>
          <w:rFonts w:ascii="Comic Sans MS" w:hAnsi="Comic Sans MS"/>
        </w:rPr>
        <w:t xml:space="preserve"> moet blijven, je verstand moet gebruiken en je niet moet laten meeslepen door anderen.</w:t>
      </w:r>
    </w:p>
    <w:p w:rsidR="00A62546" w:rsidRDefault="00A62546" w:rsidP="00263A57">
      <w:pPr>
        <w:spacing w:after="0"/>
        <w:rPr>
          <w:rFonts w:ascii="Comic Sans MS" w:hAnsi="Comic Sans MS"/>
        </w:rPr>
      </w:pPr>
    </w:p>
    <w:p w:rsidR="007B42C0" w:rsidRDefault="007B42C0" w:rsidP="00263A57">
      <w:pPr>
        <w:spacing w:after="0"/>
        <w:rPr>
          <w:rFonts w:ascii="Comic Sans MS" w:hAnsi="Comic Sans MS"/>
        </w:rPr>
      </w:pPr>
      <w:r>
        <w:rPr>
          <w:rFonts w:ascii="Comic Sans MS" w:hAnsi="Comic Sans MS"/>
        </w:rPr>
        <w:t>In het humanisme wordt ook veel waarde gehecht aan de ratio (het verstand). Een mens is (ook) een redelijk wezen. De mens is met zijn verstand in staat onderscheid aan te brengen tussen goed en kwaad, waarheid en leugen enz..</w:t>
      </w:r>
    </w:p>
    <w:p w:rsidR="007B42C0" w:rsidRDefault="007B42C0" w:rsidP="00263A57">
      <w:pPr>
        <w:spacing w:after="0"/>
        <w:rPr>
          <w:rFonts w:ascii="Comic Sans MS" w:hAnsi="Comic Sans MS"/>
        </w:rPr>
      </w:pPr>
    </w:p>
    <w:p w:rsidR="00E40F07" w:rsidRDefault="007B42C0" w:rsidP="00263A57">
      <w:pPr>
        <w:spacing w:after="0"/>
        <w:rPr>
          <w:rFonts w:ascii="Comic Sans MS" w:hAnsi="Comic Sans MS"/>
          <w:b/>
        </w:rPr>
      </w:pPr>
      <w:r>
        <w:rPr>
          <w:rFonts w:ascii="Comic Sans MS" w:hAnsi="Comic Sans MS"/>
          <w:b/>
        </w:rPr>
        <w:t>3.3 Hoe leven mensen met elkaar samen?</w:t>
      </w:r>
    </w:p>
    <w:p w:rsidR="00E40F07" w:rsidRDefault="00E40F07" w:rsidP="00263A57">
      <w:pPr>
        <w:spacing w:after="0"/>
        <w:rPr>
          <w:rFonts w:ascii="Comic Sans MS" w:hAnsi="Comic Sans MS"/>
        </w:rPr>
      </w:pPr>
      <w:r>
        <w:rPr>
          <w:rFonts w:ascii="Comic Sans MS" w:hAnsi="Comic Sans MS"/>
        </w:rPr>
        <w:t>Het humanisme vindt respect erg belangrijk. Pesten en discriminatie zijn voorbeelden van geen respect.</w:t>
      </w:r>
    </w:p>
    <w:p w:rsidR="00E40F07" w:rsidRDefault="00E40F07" w:rsidP="00263A57">
      <w:pPr>
        <w:spacing w:after="0"/>
        <w:rPr>
          <w:rFonts w:ascii="Comic Sans MS" w:hAnsi="Comic Sans MS"/>
        </w:rPr>
      </w:pPr>
    </w:p>
    <w:p w:rsidR="00E40F07" w:rsidRDefault="00E40F07" w:rsidP="00263A57">
      <w:pPr>
        <w:spacing w:after="0"/>
        <w:rPr>
          <w:rFonts w:ascii="Comic Sans MS" w:hAnsi="Comic Sans MS"/>
          <w:b/>
        </w:rPr>
      </w:pPr>
      <w:r>
        <w:rPr>
          <w:rFonts w:ascii="Comic Sans MS" w:hAnsi="Comic Sans MS"/>
          <w:b/>
        </w:rPr>
        <w:t>3.4 Hoe gaan mensen om met lijden en dood?</w:t>
      </w:r>
    </w:p>
    <w:p w:rsidR="00E40F07" w:rsidRDefault="00E40F07" w:rsidP="00263A57">
      <w:pPr>
        <w:spacing w:after="0"/>
        <w:rPr>
          <w:rFonts w:ascii="Comic Sans MS" w:hAnsi="Comic Sans MS"/>
        </w:rPr>
      </w:pPr>
      <w:r>
        <w:rPr>
          <w:rFonts w:ascii="Comic Sans MS" w:hAnsi="Comic Sans MS"/>
        </w:rPr>
        <w:t>Het humanisme vindt dat een mens zelf moet kunnen bestlissen over leven en dood. Voor het humanisme is de mens een vrij wezen. Hij moet zelf kunnen beschikken over leven en dood (menselijk zelfbeschikkingsrecht).</w:t>
      </w:r>
    </w:p>
    <w:p w:rsidR="00E40F07" w:rsidRDefault="00E40F07" w:rsidP="00263A57">
      <w:pPr>
        <w:spacing w:after="0"/>
        <w:rPr>
          <w:rFonts w:ascii="Comic Sans MS" w:hAnsi="Comic Sans MS"/>
        </w:rPr>
      </w:pPr>
    </w:p>
    <w:p w:rsidR="00E40F07" w:rsidRDefault="00E40F07" w:rsidP="00263A57">
      <w:pPr>
        <w:spacing w:after="0"/>
        <w:rPr>
          <w:rFonts w:ascii="Comic Sans MS" w:hAnsi="Comic Sans MS"/>
        </w:rPr>
      </w:pPr>
      <w:r>
        <w:rPr>
          <w:rFonts w:ascii="Comic Sans MS" w:hAnsi="Comic Sans MS"/>
        </w:rPr>
        <w:br w:type="page"/>
      </w:r>
      <w:r>
        <w:rPr>
          <w:rFonts w:ascii="Comic Sans MS" w:hAnsi="Comic Sans MS"/>
          <w:b/>
        </w:rPr>
        <w:t>3.5 Wat is tijd?</w:t>
      </w:r>
    </w:p>
    <w:p w:rsidR="00E40F07" w:rsidRDefault="00E40F07" w:rsidP="00263A57">
      <w:pPr>
        <w:spacing w:after="0"/>
        <w:rPr>
          <w:rFonts w:ascii="Comic Sans MS" w:hAnsi="Comic Sans MS"/>
        </w:rPr>
      </w:pPr>
      <w:r>
        <w:rPr>
          <w:rFonts w:ascii="Comic Sans MS" w:hAnsi="Comic Sans MS"/>
        </w:rPr>
        <w:t>Voor het humanisme is het leven – hier en nu – erg belangrijk.</w:t>
      </w:r>
    </w:p>
    <w:p w:rsidR="00E40F07" w:rsidRDefault="00E40F07" w:rsidP="00263A57">
      <w:pPr>
        <w:spacing w:after="0"/>
        <w:rPr>
          <w:rFonts w:ascii="Comic Sans MS" w:hAnsi="Comic Sans MS"/>
        </w:rPr>
      </w:pPr>
      <w:r>
        <w:rPr>
          <w:rFonts w:ascii="Comic Sans MS" w:hAnsi="Comic Sans MS"/>
        </w:rPr>
        <w:t>Mensen die verlangen naar een leven na de dood hebben moeite met de gedachte dat er niets is na dit leven. Ze kunnen dat niet accepteren en daarom fantaseren ze dat er wel iets is.</w:t>
      </w:r>
    </w:p>
    <w:p w:rsidR="00E40F07" w:rsidRDefault="00E40F07" w:rsidP="00263A57">
      <w:pPr>
        <w:spacing w:after="0"/>
        <w:rPr>
          <w:rFonts w:ascii="Comic Sans MS" w:hAnsi="Comic Sans MS"/>
        </w:rPr>
      </w:pPr>
    </w:p>
    <w:p w:rsidR="005C0693" w:rsidRDefault="00A62546" w:rsidP="00263A57">
      <w:pPr>
        <w:spacing w:after="0"/>
        <w:rPr>
          <w:rFonts w:ascii="Comic Sans MS" w:hAnsi="Comic Sans MS"/>
        </w:rPr>
      </w:pPr>
      <w:r>
        <w:rPr>
          <w:rFonts w:ascii="Comic Sans MS" w:hAnsi="Comic Sans MS"/>
          <w:b/>
        </w:rPr>
        <w:t xml:space="preserve">3.6 </w:t>
      </w:r>
      <w:r w:rsidR="005C0693">
        <w:rPr>
          <w:rFonts w:ascii="Comic Sans MS" w:hAnsi="Comic Sans MS"/>
          <w:b/>
        </w:rPr>
        <w:t>Wat is de natuur?</w:t>
      </w:r>
    </w:p>
    <w:p w:rsidR="005C0693" w:rsidRDefault="005C0693" w:rsidP="00263A57">
      <w:pPr>
        <w:spacing w:after="0"/>
        <w:rPr>
          <w:rFonts w:ascii="Comic Sans MS" w:hAnsi="Comic Sans MS"/>
        </w:rPr>
      </w:pPr>
      <w:r>
        <w:rPr>
          <w:rFonts w:ascii="Comic Sans MS" w:hAnsi="Comic Sans MS"/>
        </w:rPr>
        <w:t>De mens is niet alleen verbonden met zijn medemens maar ook met de natuur. Mensen zouden zonder de natuur niet kunnen overleven. Dat betekent dat mensen ook verantwoordelijk zijn voor de natuur.</w:t>
      </w:r>
    </w:p>
    <w:p w:rsidR="00A62546" w:rsidRDefault="00A62546" w:rsidP="00263A57">
      <w:pPr>
        <w:spacing w:after="0"/>
        <w:rPr>
          <w:rFonts w:ascii="Comic Sans MS" w:hAnsi="Comic Sans MS"/>
        </w:rPr>
      </w:pPr>
    </w:p>
    <w:p w:rsidR="00493E2C" w:rsidRDefault="005C0693" w:rsidP="00263A57">
      <w:pPr>
        <w:spacing w:after="0"/>
        <w:rPr>
          <w:rFonts w:ascii="Comic Sans MS" w:hAnsi="Comic Sans MS"/>
        </w:rPr>
      </w:pPr>
      <w:r>
        <w:rPr>
          <w:rFonts w:ascii="Comic Sans MS" w:hAnsi="Comic Sans MS"/>
        </w:rPr>
        <w:t>Op h</w:t>
      </w:r>
      <w:r w:rsidR="00493E2C">
        <w:rPr>
          <w:rFonts w:ascii="Comic Sans MS" w:hAnsi="Comic Sans MS"/>
        </w:rPr>
        <w:t xml:space="preserve">et moment dat wij de natuur geweld aandoen, doen we ook ons zelf geweld aan. Dat blijkt uit de opwarming van de aarde en de gevolgen daarvan voor de mensheid in de toekomst. Wij zijn immers zelf deel van de natuur. </w:t>
      </w:r>
    </w:p>
    <w:p w:rsidR="00A62546" w:rsidRDefault="00A62546" w:rsidP="00493E2C">
      <w:pPr>
        <w:spacing w:after="0"/>
        <w:rPr>
          <w:rFonts w:ascii="Comic Sans MS" w:hAnsi="Comic Sans MS"/>
        </w:rPr>
      </w:pPr>
    </w:p>
    <w:p w:rsidR="00A62546" w:rsidRDefault="00493E2C" w:rsidP="00493E2C">
      <w:pPr>
        <w:spacing w:after="0"/>
        <w:rPr>
          <w:rFonts w:ascii="Comic Sans MS" w:hAnsi="Comic Sans MS"/>
        </w:rPr>
      </w:pPr>
      <w:r w:rsidRPr="00493E2C">
        <w:rPr>
          <w:rFonts w:ascii="Comic Sans MS" w:hAnsi="Comic Sans MS"/>
        </w:rPr>
        <w:t>Het verschil tussen dieren, planten en mensen is dat mensen verstand en een vrije wil hebben en dieren en planten niet.</w:t>
      </w:r>
      <w:r>
        <w:rPr>
          <w:rFonts w:ascii="Comic Sans MS" w:hAnsi="Comic Sans MS"/>
        </w:rPr>
        <w:t xml:space="preserve"> </w:t>
      </w:r>
    </w:p>
    <w:p w:rsidR="00493E2C" w:rsidRDefault="00493E2C" w:rsidP="00493E2C">
      <w:pPr>
        <w:spacing w:after="0"/>
        <w:rPr>
          <w:rFonts w:ascii="Comic Sans MS" w:hAnsi="Comic Sans MS"/>
        </w:rPr>
      </w:pPr>
      <w:r>
        <w:rPr>
          <w:rFonts w:ascii="Comic Sans MS" w:hAnsi="Comic Sans MS"/>
        </w:rPr>
        <w:t>Een overeenkomst tussen dieren en mensen is, dat we beide de neiging hebben om aan te vallen en te verdedigen.</w:t>
      </w:r>
    </w:p>
    <w:p w:rsidR="00A62546" w:rsidRDefault="00A62546" w:rsidP="00493E2C">
      <w:pPr>
        <w:spacing w:after="0"/>
        <w:rPr>
          <w:rFonts w:ascii="Comic Sans MS" w:hAnsi="Comic Sans MS"/>
        </w:rPr>
      </w:pPr>
    </w:p>
    <w:p w:rsidR="00A62546" w:rsidRDefault="00A62546" w:rsidP="00493E2C">
      <w:pPr>
        <w:spacing w:after="0"/>
        <w:rPr>
          <w:rFonts w:ascii="Comic Sans MS" w:hAnsi="Comic Sans MS"/>
        </w:rPr>
      </w:pPr>
      <w:r>
        <w:rPr>
          <w:rFonts w:ascii="Comic Sans MS" w:hAnsi="Comic Sans MS"/>
        </w:rPr>
        <w:t xml:space="preserve">Instrumenteel = nuttig </w:t>
      </w:r>
      <w:r w:rsidR="00FA76AB">
        <w:rPr>
          <w:rFonts w:ascii="Comic Sans MS" w:hAnsi="Comic Sans MS"/>
        </w:rPr>
        <w:t>=</w:t>
      </w:r>
      <w:r>
        <w:rPr>
          <w:rFonts w:ascii="Comic Sans MS" w:hAnsi="Comic Sans MS"/>
        </w:rPr>
        <w:t xml:space="preserve">&gt; voedsel, koe </w:t>
      </w:r>
      <w:r w:rsidR="00FA76AB">
        <w:rPr>
          <w:rFonts w:ascii="Comic Sans MS" w:hAnsi="Comic Sans MS"/>
        </w:rPr>
        <w:t>=</w:t>
      </w:r>
      <w:r>
        <w:rPr>
          <w:rFonts w:ascii="Comic Sans MS" w:hAnsi="Comic Sans MS"/>
        </w:rPr>
        <w:t xml:space="preserve">&gt; melk, kip </w:t>
      </w:r>
      <w:r w:rsidR="00FA76AB">
        <w:rPr>
          <w:rFonts w:ascii="Comic Sans MS" w:hAnsi="Comic Sans MS"/>
        </w:rPr>
        <w:t>=</w:t>
      </w:r>
      <w:r>
        <w:rPr>
          <w:rFonts w:ascii="Comic Sans MS" w:hAnsi="Comic Sans MS"/>
        </w:rPr>
        <w:t>&gt; eieren.</w:t>
      </w:r>
    </w:p>
    <w:p w:rsidR="00FA76AB" w:rsidRDefault="00A62546" w:rsidP="00493E2C">
      <w:pPr>
        <w:spacing w:after="0"/>
        <w:rPr>
          <w:rFonts w:ascii="Comic Sans MS" w:hAnsi="Comic Sans MS"/>
        </w:rPr>
      </w:pPr>
      <w:r>
        <w:rPr>
          <w:rFonts w:ascii="Comic Sans MS" w:hAnsi="Comic Sans MS"/>
        </w:rPr>
        <w:t xml:space="preserve">Intrinsiek = niet nuttig, maar bijv. Leuk </w:t>
      </w:r>
      <w:r w:rsidR="00FA76AB">
        <w:rPr>
          <w:rFonts w:ascii="Comic Sans MS" w:hAnsi="Comic Sans MS"/>
        </w:rPr>
        <w:t>=</w:t>
      </w:r>
      <w:r>
        <w:rPr>
          <w:rFonts w:ascii="Comic Sans MS" w:hAnsi="Comic Sans MS"/>
        </w:rPr>
        <w:t>&gt; huisdier.</w:t>
      </w:r>
    </w:p>
    <w:p w:rsidR="00FA76AB" w:rsidRDefault="00FA76AB" w:rsidP="00493E2C">
      <w:pPr>
        <w:spacing w:after="0"/>
        <w:rPr>
          <w:rFonts w:ascii="Comic Sans MS" w:hAnsi="Comic Sans MS"/>
        </w:rPr>
      </w:pPr>
    </w:p>
    <w:p w:rsidR="00FA76AB" w:rsidRDefault="00FA76AB" w:rsidP="00493E2C">
      <w:pPr>
        <w:spacing w:after="0"/>
        <w:rPr>
          <w:rFonts w:ascii="Comic Sans MS" w:hAnsi="Comic Sans MS"/>
          <w:b/>
        </w:rPr>
      </w:pPr>
      <w:r>
        <w:rPr>
          <w:rFonts w:ascii="Comic Sans MS" w:hAnsi="Comic Sans MS"/>
          <w:b/>
          <w:u w:val="single"/>
        </w:rPr>
        <w:t>Paragraaf 4: Uitingsvormen van het humanisme</w:t>
      </w:r>
    </w:p>
    <w:p w:rsidR="00FA76AB" w:rsidRDefault="00FA76AB" w:rsidP="00493E2C">
      <w:pPr>
        <w:spacing w:after="0"/>
        <w:rPr>
          <w:rFonts w:ascii="Comic Sans MS" w:hAnsi="Comic Sans MS"/>
          <w:b/>
        </w:rPr>
      </w:pPr>
    </w:p>
    <w:p w:rsidR="00FA76AB" w:rsidRDefault="00FA76AB" w:rsidP="00493E2C">
      <w:pPr>
        <w:spacing w:after="0"/>
        <w:rPr>
          <w:rFonts w:ascii="Comic Sans MS" w:hAnsi="Comic Sans MS"/>
        </w:rPr>
      </w:pPr>
      <w:r>
        <w:rPr>
          <w:rFonts w:ascii="Comic Sans MS" w:hAnsi="Comic Sans MS"/>
          <w:b/>
        </w:rPr>
        <w:t>4.1 Inspirerende humanisten =&gt; Jean Paul Sartre (Frans)</w:t>
      </w:r>
    </w:p>
    <w:p w:rsidR="00FA76AB" w:rsidRDefault="00FA76AB" w:rsidP="00FA76AB">
      <w:pPr>
        <w:spacing w:after="0"/>
        <w:rPr>
          <w:rFonts w:ascii="Comic Sans MS" w:hAnsi="Comic Sans MS"/>
        </w:rPr>
      </w:pPr>
      <w:r>
        <w:rPr>
          <w:rFonts w:ascii="Comic Sans MS" w:hAnsi="Comic Sans MS"/>
        </w:rPr>
        <w:t>Hij leefde van 1905-1980. Hij stond bekend als schrijver, filosoof en politiek activist. Hij voerde actie tegen</w:t>
      </w:r>
      <w:r w:rsidR="00613045">
        <w:rPr>
          <w:rFonts w:ascii="Comic Sans MS" w:hAnsi="Comic Sans MS"/>
        </w:rPr>
        <w:t xml:space="preserve"> veel</w:t>
      </w:r>
      <w:r>
        <w:rPr>
          <w:rFonts w:ascii="Comic Sans MS" w:hAnsi="Comic Sans MS"/>
        </w:rPr>
        <w:t xml:space="preserve"> </w:t>
      </w:r>
      <w:r w:rsidR="00613045">
        <w:rPr>
          <w:rFonts w:ascii="Comic Sans MS" w:hAnsi="Comic Sans MS"/>
        </w:rPr>
        <w:t>oorlogen en bezettingen.</w:t>
      </w:r>
    </w:p>
    <w:p w:rsidR="00FA76AB" w:rsidRDefault="00FA76AB" w:rsidP="00FA76AB">
      <w:pPr>
        <w:spacing w:after="0"/>
        <w:rPr>
          <w:rFonts w:ascii="Comic Sans MS" w:hAnsi="Comic Sans MS"/>
        </w:rPr>
      </w:pPr>
      <w:r>
        <w:rPr>
          <w:rFonts w:ascii="Comic Sans MS" w:hAnsi="Comic Sans MS"/>
        </w:rPr>
        <w:t xml:space="preserve">Sartre had een relatie met Simone de </w:t>
      </w:r>
      <w:proofErr w:type="spellStart"/>
      <w:r>
        <w:rPr>
          <w:rFonts w:ascii="Comic Sans MS" w:hAnsi="Comic Sans MS"/>
        </w:rPr>
        <w:t>Beauvoir</w:t>
      </w:r>
      <w:proofErr w:type="spellEnd"/>
      <w:r>
        <w:rPr>
          <w:rFonts w:ascii="Comic Sans MS" w:hAnsi="Comic Sans MS"/>
        </w:rPr>
        <w:t>, een van de grondleggers van het moderne feminisme.</w:t>
      </w:r>
    </w:p>
    <w:p w:rsidR="00FA76AB" w:rsidRDefault="00FA76AB" w:rsidP="00FA76AB">
      <w:pPr>
        <w:spacing w:after="0"/>
        <w:rPr>
          <w:rFonts w:ascii="Comic Sans MS" w:hAnsi="Comic Sans MS"/>
        </w:rPr>
      </w:pPr>
      <w:r>
        <w:rPr>
          <w:rFonts w:ascii="Comic Sans MS" w:hAnsi="Comic Sans MS"/>
        </w:rPr>
        <w:t>Sartre was de grondlegger van het existentialisme. De stroming in de filosofie gaat er van uit dat de mens eerst bestaat (existeert) en pas in dat bestaan zijn wezen ontwikkelt. Als de mens geboren wordt, is hij nog ‘niets’: hij is ‘blanco’. Wat de mens later ‘is’ heeft hij van zich zelf gemaakt. De mens kan dus steeds plannen maken om zijn leven vorm en zin te geven.</w:t>
      </w:r>
    </w:p>
    <w:p w:rsidR="00A145D1" w:rsidRDefault="00A145D1" w:rsidP="00FA76AB">
      <w:pPr>
        <w:spacing w:after="0"/>
        <w:rPr>
          <w:rFonts w:ascii="Comic Sans MS" w:hAnsi="Comic Sans MS"/>
        </w:rPr>
      </w:pPr>
    </w:p>
    <w:p w:rsidR="00A145D1" w:rsidRDefault="00A145D1" w:rsidP="00FA76AB">
      <w:pPr>
        <w:spacing w:after="0"/>
        <w:rPr>
          <w:rFonts w:ascii="Comic Sans MS" w:hAnsi="Comic Sans MS"/>
        </w:rPr>
      </w:pPr>
    </w:p>
    <w:p w:rsidR="00A145D1" w:rsidRDefault="00A145D1" w:rsidP="00FA76AB">
      <w:pPr>
        <w:spacing w:after="0"/>
        <w:rPr>
          <w:rFonts w:ascii="Comic Sans MS" w:hAnsi="Comic Sans MS"/>
        </w:rPr>
      </w:pPr>
    </w:p>
    <w:p w:rsidR="00A145D1" w:rsidRDefault="00A145D1" w:rsidP="00FA76AB">
      <w:pPr>
        <w:spacing w:after="0"/>
        <w:rPr>
          <w:rFonts w:ascii="Comic Sans MS" w:hAnsi="Comic Sans MS"/>
        </w:rPr>
      </w:pPr>
    </w:p>
    <w:p w:rsidR="00A145D1" w:rsidRDefault="00A145D1" w:rsidP="00FA76AB">
      <w:pPr>
        <w:spacing w:after="0"/>
        <w:rPr>
          <w:rFonts w:ascii="Comic Sans MS" w:hAnsi="Comic Sans MS"/>
        </w:rPr>
      </w:pPr>
    </w:p>
    <w:p w:rsidR="00A145D1" w:rsidRDefault="00A145D1" w:rsidP="00FA76AB">
      <w:pPr>
        <w:spacing w:after="0"/>
        <w:rPr>
          <w:rFonts w:ascii="Comic Sans MS" w:hAnsi="Comic Sans MS"/>
        </w:rPr>
      </w:pPr>
    </w:p>
    <w:p w:rsidR="00FA7924" w:rsidRDefault="007578D5" w:rsidP="00FA76AB">
      <w:pPr>
        <w:spacing w:after="0"/>
        <w:rPr>
          <w:rFonts w:ascii="Comic Sans MS" w:hAnsi="Comic Sans MS"/>
        </w:rPr>
      </w:pPr>
      <w:r>
        <w:rPr>
          <w:rFonts w:ascii="Comic Sans MS" w:hAnsi="Comic Sans MS"/>
        </w:rPr>
        <w:t xml:space="preserve">Sartre had kritiek op de verschillende godsdiensten: zij leggen het wezen van de mens vast. Vervolgens geven de godsdiensten aan hoe de mens moet leven en zich </w:t>
      </w:r>
      <w:r w:rsidR="00FA7924">
        <w:rPr>
          <w:rFonts w:ascii="Comic Sans MS" w:hAnsi="Comic Sans MS"/>
        </w:rPr>
        <w:t>gedragen. Op deze manier wordt de vrijheid van de mens enorm beperkt.</w:t>
      </w:r>
    </w:p>
    <w:p w:rsidR="00543943" w:rsidRDefault="00FA7924" w:rsidP="00FA76AB">
      <w:pPr>
        <w:spacing w:after="0"/>
        <w:rPr>
          <w:rFonts w:ascii="Comic Sans MS" w:hAnsi="Comic Sans MS"/>
        </w:rPr>
      </w:pPr>
      <w:r>
        <w:rPr>
          <w:rFonts w:ascii="Comic Sans MS" w:hAnsi="Comic Sans MS"/>
        </w:rPr>
        <w:t>Voor Sartre is de menselijke vrijheid dus heel belangrijk en dat betekent dat de mens steeds weer keuzes moet maken in zijn leven. De mens moet zelfverantwoordelijkheid zijn. Hij mag zich n</w:t>
      </w:r>
      <w:r w:rsidR="00543943">
        <w:rPr>
          <w:rFonts w:ascii="Comic Sans MS" w:hAnsi="Comic Sans MS"/>
        </w:rPr>
        <w:t>iet achter anderen verschuilen.</w:t>
      </w:r>
    </w:p>
    <w:p w:rsidR="00FA7924" w:rsidRDefault="00FA7924" w:rsidP="00FA76AB">
      <w:pPr>
        <w:spacing w:after="0"/>
        <w:rPr>
          <w:rFonts w:ascii="Comic Sans MS" w:hAnsi="Comic Sans MS"/>
        </w:rPr>
      </w:pPr>
      <w:r>
        <w:rPr>
          <w:rFonts w:ascii="Comic Sans MS" w:hAnsi="Comic Sans MS"/>
        </w:rPr>
        <w:t>Er zijn mensen die zeggen: ‘Ik laat mij in het maken van keuzes leiden door de opvattingen die in de bijbel staan’. Voor Sartre is dat verraad van de mens en zichzelf. Je moet namelijk zelf keuzes maken.</w:t>
      </w:r>
      <w:r w:rsidR="00A145D1">
        <w:rPr>
          <w:rFonts w:ascii="Comic Sans MS" w:hAnsi="Comic Sans MS"/>
        </w:rPr>
        <w:t xml:space="preserve"> Sartre gelooft dus niet in een God.</w:t>
      </w:r>
    </w:p>
    <w:p w:rsidR="00C7654A" w:rsidRDefault="00FA7924" w:rsidP="00FA76AB">
      <w:pPr>
        <w:spacing w:after="0"/>
        <w:rPr>
          <w:rFonts w:ascii="Comic Sans MS" w:hAnsi="Comic Sans MS"/>
        </w:rPr>
      </w:pPr>
      <w:r>
        <w:rPr>
          <w:rFonts w:ascii="Comic Sans MS" w:hAnsi="Comic Sans MS"/>
        </w:rPr>
        <w:t>Mensen kunnen hun vrijheid op heel veel manieren ‘vergeten’. Een soldaat in de oorlog die een bevel krijgt o</w:t>
      </w:r>
      <w:r w:rsidR="00A145D1">
        <w:rPr>
          <w:rFonts w:ascii="Comic Sans MS" w:hAnsi="Comic Sans MS"/>
        </w:rPr>
        <w:t>m onschuldige kinderen te doden, kan dit weigeren, vindt</w:t>
      </w:r>
      <w:r>
        <w:rPr>
          <w:rFonts w:ascii="Comic Sans MS" w:hAnsi="Comic Sans MS"/>
        </w:rPr>
        <w:t xml:space="preserve"> Sartre</w:t>
      </w:r>
      <w:r w:rsidR="00A145D1">
        <w:rPr>
          <w:rFonts w:ascii="Comic Sans MS" w:hAnsi="Comic Sans MS"/>
        </w:rPr>
        <w:t>.</w:t>
      </w:r>
    </w:p>
    <w:p w:rsidR="00C7654A" w:rsidRDefault="00C7654A" w:rsidP="00FA76AB">
      <w:pPr>
        <w:spacing w:after="0"/>
        <w:rPr>
          <w:rFonts w:ascii="Comic Sans MS" w:hAnsi="Comic Sans MS"/>
        </w:rPr>
      </w:pPr>
    </w:p>
    <w:p w:rsidR="00C7654A" w:rsidRDefault="001626C0" w:rsidP="00FA76AB">
      <w:pPr>
        <w:spacing w:after="0"/>
        <w:rPr>
          <w:rFonts w:ascii="Comic Sans MS" w:hAnsi="Comic Sans MS"/>
          <w:b/>
        </w:rPr>
      </w:pPr>
      <w:r>
        <w:rPr>
          <w:rFonts w:ascii="Comic Sans MS" w:hAnsi="Comic Sans MS"/>
          <w:b/>
        </w:rPr>
        <w:t>4</w:t>
      </w:r>
      <w:r w:rsidR="00C7654A">
        <w:rPr>
          <w:rFonts w:ascii="Comic Sans MS" w:hAnsi="Comic Sans MS"/>
          <w:b/>
        </w:rPr>
        <w:t>.2 Humanistische rituelen, feesten en symbolen</w:t>
      </w:r>
      <w:r>
        <w:rPr>
          <w:rFonts w:ascii="Comic Sans MS" w:hAnsi="Comic Sans MS"/>
          <w:b/>
        </w:rPr>
        <w:t>=&gt; Humanistische relatieviering</w:t>
      </w:r>
    </w:p>
    <w:p w:rsidR="001626C0" w:rsidRDefault="001626C0" w:rsidP="00FA76AB">
      <w:pPr>
        <w:spacing w:after="0"/>
        <w:rPr>
          <w:rFonts w:ascii="Comic Sans MS" w:hAnsi="Comic Sans MS"/>
        </w:rPr>
      </w:pPr>
      <w:r>
        <w:rPr>
          <w:rFonts w:ascii="Comic Sans MS" w:hAnsi="Comic Sans MS"/>
        </w:rPr>
        <w:t>Mensen die een mijlpaal in hun relatie willen vieren, kunnen hulp vragen van een humanistisch begeleider relatieviering van het Humanistisch Verbond.</w:t>
      </w:r>
    </w:p>
    <w:p w:rsidR="001626C0" w:rsidRDefault="001626C0" w:rsidP="00FA76AB">
      <w:pPr>
        <w:spacing w:after="0"/>
        <w:rPr>
          <w:rFonts w:ascii="Comic Sans MS" w:hAnsi="Comic Sans MS"/>
        </w:rPr>
      </w:pPr>
      <w:r>
        <w:rPr>
          <w:rFonts w:ascii="Comic Sans MS" w:hAnsi="Comic Sans MS"/>
        </w:rPr>
        <w:t>De humanistisch begeleider relatieviering bekijkt samen met de betrokkenen op welke manier de mijlpaal in de relatie gevierd kan worden en welke symbolen daarbij een rol kunnen spelen. Daarbij komen vragen aan de orde als:</w:t>
      </w:r>
    </w:p>
    <w:p w:rsidR="001626C0" w:rsidRPr="001626C0" w:rsidRDefault="001626C0" w:rsidP="001626C0">
      <w:pPr>
        <w:pStyle w:val="Lijstalinea"/>
        <w:numPr>
          <w:ilvl w:val="0"/>
          <w:numId w:val="2"/>
        </w:numPr>
        <w:spacing w:after="0"/>
        <w:rPr>
          <w:rFonts w:ascii="Comic Sans MS" w:hAnsi="Comic Sans MS"/>
        </w:rPr>
      </w:pPr>
      <w:r w:rsidRPr="001626C0">
        <w:rPr>
          <w:rFonts w:ascii="Comic Sans MS" w:hAnsi="Comic Sans MS"/>
        </w:rPr>
        <w:t>Waarvoor hebben jullie het gevo</w:t>
      </w:r>
      <w:r>
        <w:rPr>
          <w:rFonts w:ascii="Comic Sans MS" w:hAnsi="Comic Sans MS"/>
        </w:rPr>
        <w:t>el dat je echt bij elkaar hoort?</w:t>
      </w:r>
    </w:p>
    <w:p w:rsidR="001626C0" w:rsidRDefault="001626C0" w:rsidP="001626C0">
      <w:pPr>
        <w:pStyle w:val="Lijstalinea"/>
        <w:numPr>
          <w:ilvl w:val="0"/>
          <w:numId w:val="2"/>
        </w:numPr>
        <w:spacing w:after="0"/>
        <w:rPr>
          <w:rFonts w:ascii="Comic Sans MS" w:hAnsi="Comic Sans MS"/>
        </w:rPr>
      </w:pPr>
      <w:r>
        <w:rPr>
          <w:rFonts w:ascii="Comic Sans MS" w:hAnsi="Comic Sans MS"/>
        </w:rPr>
        <w:t>Met welke symbolen willen jullie het verbondenheid laten zien?</w:t>
      </w:r>
    </w:p>
    <w:p w:rsidR="001626C0" w:rsidRDefault="001626C0" w:rsidP="001626C0">
      <w:pPr>
        <w:pStyle w:val="Lijstalinea"/>
        <w:numPr>
          <w:ilvl w:val="0"/>
          <w:numId w:val="2"/>
        </w:numPr>
        <w:spacing w:after="0"/>
        <w:rPr>
          <w:rFonts w:ascii="Comic Sans MS" w:hAnsi="Comic Sans MS"/>
        </w:rPr>
      </w:pPr>
      <w:r>
        <w:rPr>
          <w:rFonts w:ascii="Comic Sans MS" w:hAnsi="Comic Sans MS"/>
        </w:rPr>
        <w:t>Welke rituelen willen jullie een rol laten spelen tijdens de relatieviering?</w:t>
      </w:r>
    </w:p>
    <w:p w:rsidR="001626C0" w:rsidRDefault="001626C0" w:rsidP="001626C0">
      <w:pPr>
        <w:pStyle w:val="Lijstalinea"/>
        <w:numPr>
          <w:ilvl w:val="0"/>
          <w:numId w:val="2"/>
        </w:numPr>
        <w:spacing w:after="0"/>
        <w:rPr>
          <w:rFonts w:ascii="Comic Sans MS" w:hAnsi="Comic Sans MS"/>
        </w:rPr>
      </w:pPr>
      <w:r>
        <w:rPr>
          <w:rFonts w:ascii="Comic Sans MS" w:hAnsi="Comic Sans MS"/>
        </w:rPr>
        <w:t>Welke rol spelen familie, vrienden enz.?</w:t>
      </w:r>
    </w:p>
    <w:p w:rsidR="001626C0" w:rsidRDefault="001626C0" w:rsidP="001626C0">
      <w:pPr>
        <w:pStyle w:val="Lijstalinea"/>
        <w:numPr>
          <w:ilvl w:val="0"/>
          <w:numId w:val="2"/>
        </w:numPr>
        <w:spacing w:after="0"/>
        <w:rPr>
          <w:rFonts w:ascii="Comic Sans MS" w:hAnsi="Comic Sans MS"/>
        </w:rPr>
      </w:pPr>
      <w:r>
        <w:rPr>
          <w:rFonts w:ascii="Comic Sans MS" w:hAnsi="Comic Sans MS"/>
        </w:rPr>
        <w:t>Wat moet de toespraak uitdrukken?</w:t>
      </w:r>
    </w:p>
    <w:p w:rsidR="001626C0" w:rsidRDefault="001626C0" w:rsidP="001626C0">
      <w:pPr>
        <w:pStyle w:val="Lijstalinea"/>
        <w:numPr>
          <w:ilvl w:val="0"/>
          <w:numId w:val="2"/>
        </w:numPr>
        <w:spacing w:after="0"/>
        <w:rPr>
          <w:rFonts w:ascii="Comic Sans MS" w:hAnsi="Comic Sans MS"/>
        </w:rPr>
      </w:pPr>
      <w:r>
        <w:rPr>
          <w:rFonts w:ascii="Comic Sans MS" w:hAnsi="Comic Sans MS"/>
        </w:rPr>
        <w:t>Welke sfeer moet de viering hebben?</w:t>
      </w:r>
    </w:p>
    <w:p w:rsidR="00263A57" w:rsidRPr="001626C0" w:rsidRDefault="001626C0" w:rsidP="001626C0">
      <w:pPr>
        <w:spacing w:after="0"/>
        <w:rPr>
          <w:rFonts w:ascii="Comic Sans MS" w:hAnsi="Comic Sans MS"/>
        </w:rPr>
      </w:pPr>
      <w:r>
        <w:rPr>
          <w:rFonts w:ascii="Comic Sans MS" w:hAnsi="Comic Sans MS"/>
        </w:rPr>
        <w:t>De begeleider kan behulpzaam zijn bij het vertalen van deze wensen in een mooie relatieviering. Hij heeft een speciale opleiding gevolgd en heeft een humanistische levens overtuiging.</w:t>
      </w:r>
    </w:p>
    <w:sectPr w:rsidR="00263A57" w:rsidRPr="001626C0" w:rsidSect="00263A57">
      <w:pgSz w:w="11900" w:h="16840"/>
      <w:pgMar w:top="1417" w:right="1417" w:bottom="1417" w:left="1417" w:gutter="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0830BE"/>
    <w:multiLevelType w:val="hybridMultilevel"/>
    <w:tmpl w:val="7E120778"/>
    <w:lvl w:ilvl="0" w:tplc="A5D67F8C">
      <w:start w:val="3"/>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180D64"/>
    <w:multiLevelType w:val="hybridMultilevel"/>
    <w:tmpl w:val="0D3897AC"/>
    <w:lvl w:ilvl="0" w:tplc="742AFAE0">
      <w:start w:val="3"/>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63A57"/>
    <w:rsid w:val="000A1A48"/>
    <w:rsid w:val="001626C0"/>
    <w:rsid w:val="00263A57"/>
    <w:rsid w:val="003A1B9A"/>
    <w:rsid w:val="003B620D"/>
    <w:rsid w:val="00425EB8"/>
    <w:rsid w:val="00493E2C"/>
    <w:rsid w:val="00543943"/>
    <w:rsid w:val="005C0693"/>
    <w:rsid w:val="00613045"/>
    <w:rsid w:val="007578D5"/>
    <w:rsid w:val="007B42C0"/>
    <w:rsid w:val="008C1FA8"/>
    <w:rsid w:val="00A145D1"/>
    <w:rsid w:val="00A62546"/>
    <w:rsid w:val="00C230A5"/>
    <w:rsid w:val="00C657A0"/>
    <w:rsid w:val="00C7654A"/>
    <w:rsid w:val="00D549DB"/>
    <w:rsid w:val="00E40F07"/>
    <w:rsid w:val="00EE3851"/>
    <w:rsid w:val="00FA76AB"/>
    <w:rsid w:val="00FA7924"/>
    <w:rsid w:val="00FD70FF"/>
  </w:rsids>
  <m:mathPr>
    <m:mathFont m:val="Wingdings 2"/>
    <m:brkBin m:val="before"/>
    <m:brkBinSub m:val="--"/>
    <m:smallFrac m:val="off"/>
    <m:dispDef m:val="off"/>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0" w:defSemiHidden="0" w:defUnhideWhenUsed="0" w:defQFormat="0" w:count="276"/>
  <w:style w:type="paragraph" w:default="1" w:styleId="Normaal">
    <w:name w:val="Normal"/>
    <w:qFormat/>
    <w:rsid w:val="00FC4256"/>
    <w:rPr>
      <w:lang w:val="nl-NL"/>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table" w:styleId="Tabelraster">
    <w:name w:val="Table Grid"/>
    <w:basedOn w:val="Standaardtabel"/>
    <w:rsid w:val="00263A57"/>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jstalinea">
    <w:name w:val="List Paragraph"/>
    <w:basedOn w:val="Normaal"/>
    <w:rsid w:val="00493E2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353</TotalTime>
  <Pages>4</Pages>
  <Words>931</Words>
  <Characters>5312</Characters>
  <Application>Microsoft Macintosh Word</Application>
  <DocSecurity>0</DocSecurity>
  <Lines>44</Lines>
  <Paragraphs>10</Paragraphs>
  <ScaleCrop>false</ScaleCrop>
  <Company>Reggs</Company>
  <LinksUpToDate>false</LinksUpToDate>
  <CharactersWithSpaces>6523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Hegge</dc:creator>
  <cp:keywords/>
  <cp:lastModifiedBy>Hegge</cp:lastModifiedBy>
  <cp:revision>10</cp:revision>
  <cp:lastPrinted>2012-04-14T12:11:00Z</cp:lastPrinted>
  <dcterms:created xsi:type="dcterms:W3CDTF">2012-04-13T14:22:00Z</dcterms:created>
  <dcterms:modified xsi:type="dcterms:W3CDTF">2012-04-15T11:12:00Z</dcterms:modified>
</cp:coreProperties>
</file>